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4561CC" w:rsidRDefault="00C6368B" w:rsidP="00FF046F">
      <w:pPr>
        <w:pStyle w:val="Geenafstand"/>
        <w:rPr>
          <w:rFonts w:cstheme="minorHAnsi"/>
          <w:lang w:val="nl-NL"/>
        </w:rPr>
      </w:pPr>
      <w:r w:rsidRPr="004561CC">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1495425</wp:posOffset>
                </wp:positionV>
                <wp:extent cx="6400800" cy="63627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63627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25753C" w:rsidRDefault="00665553" w:rsidP="002F57B5">
                            <w:pPr>
                              <w:pStyle w:val="TemplateHeadline"/>
                              <w:rPr>
                                <w:rFonts w:asciiTheme="majorHAnsi" w:hAnsiTheme="majorHAnsi" w:cstheme="majorHAnsi"/>
                                <w:lang w:val="nl-NL"/>
                              </w:rPr>
                            </w:pPr>
                            <w:r w:rsidRPr="0025753C">
                              <w:rPr>
                                <w:rFonts w:asciiTheme="majorHAnsi" w:hAnsiTheme="majorHAnsi" w:cstheme="majorHAnsi"/>
                                <w:lang w:val="nl-NL"/>
                              </w:rPr>
                              <w:t xml:space="preserve">Standaard </w:t>
                            </w:r>
                            <w:r w:rsidR="0025753C" w:rsidRPr="0025753C">
                              <w:rPr>
                                <w:rFonts w:asciiTheme="majorHAnsi" w:hAnsiTheme="majorHAnsi" w:cstheme="majorHAnsi"/>
                                <w:lang w:val="nl-NL"/>
                              </w:rPr>
                              <w:t>1312 – Externe evaluaties</w:t>
                            </w:r>
                          </w:p>
                          <w:p w:rsidR="005A0CAD" w:rsidRPr="004561CC" w:rsidRDefault="0025753C" w:rsidP="002F57B5">
                            <w:pPr>
                              <w:pStyle w:val="RedBullets"/>
                              <w:numPr>
                                <w:ilvl w:val="0"/>
                                <w:numId w:val="0"/>
                              </w:numPr>
                              <w:rPr>
                                <w:rFonts w:asciiTheme="majorHAnsi" w:hAnsiTheme="majorHAnsi" w:cstheme="majorHAnsi"/>
                                <w:sz w:val="22"/>
                                <w:szCs w:val="22"/>
                                <w:lang w:val="nl-NL"/>
                              </w:rPr>
                            </w:pPr>
                            <w:r w:rsidRPr="004561CC">
                              <w:rPr>
                                <w:rFonts w:asciiTheme="majorHAnsi" w:hAnsiTheme="majorHAnsi" w:cstheme="majorHAnsi"/>
                                <w:sz w:val="22"/>
                                <w:szCs w:val="22"/>
                                <w:lang w:val="nl-NL"/>
                              </w:rPr>
                              <w:t>Externe evaluaties moeten minstens eenmaal in de vijf jaar worden uitgevoerd door een ter zake gekwalificeerd en onafhankelijk persoon of team van buiten de organisatie. Het hoofd van de internal-auditfunctie moet de volgende punten bespreken met het bestuur:</w:t>
                            </w:r>
                          </w:p>
                          <w:p w:rsidR="0025753C" w:rsidRPr="004561CC" w:rsidRDefault="0025753C" w:rsidP="004561CC">
                            <w:pPr>
                              <w:pStyle w:val="Geenafstand"/>
                              <w:rPr>
                                <w:lang w:val="nl-NL"/>
                              </w:rPr>
                            </w:pPr>
                          </w:p>
                          <w:p w:rsidR="0025753C" w:rsidRPr="004561CC" w:rsidRDefault="0025753C" w:rsidP="0025753C">
                            <w:pPr>
                              <w:pStyle w:val="RedBullets"/>
                              <w:rPr>
                                <w:rFonts w:asciiTheme="majorHAnsi" w:hAnsiTheme="majorHAnsi" w:cstheme="majorHAnsi"/>
                                <w:sz w:val="22"/>
                                <w:szCs w:val="22"/>
                                <w:lang w:val="nl-NL"/>
                              </w:rPr>
                            </w:pPr>
                            <w:r w:rsidRPr="004561CC">
                              <w:rPr>
                                <w:rFonts w:asciiTheme="majorHAnsi" w:hAnsiTheme="majorHAnsi" w:cstheme="majorHAnsi"/>
                                <w:sz w:val="22"/>
                                <w:szCs w:val="22"/>
                                <w:lang w:val="nl-NL"/>
                              </w:rPr>
                              <w:t>de vorm en de frequentie van externe evaluatie;</w:t>
                            </w:r>
                          </w:p>
                          <w:p w:rsidR="0025753C" w:rsidRPr="004561CC" w:rsidRDefault="0025753C" w:rsidP="0025753C">
                            <w:pPr>
                              <w:pStyle w:val="RedBullets"/>
                              <w:rPr>
                                <w:rFonts w:asciiTheme="majorHAnsi" w:hAnsiTheme="majorHAnsi" w:cstheme="majorHAnsi"/>
                                <w:sz w:val="22"/>
                                <w:szCs w:val="22"/>
                                <w:lang w:val="nl-NL"/>
                              </w:rPr>
                            </w:pPr>
                            <w:r w:rsidRPr="004561CC">
                              <w:rPr>
                                <w:rFonts w:asciiTheme="majorHAnsi" w:hAnsiTheme="majorHAnsi" w:cstheme="majorHAnsi"/>
                                <w:sz w:val="22"/>
                                <w:szCs w:val="22"/>
                                <w:lang w:val="nl-NL"/>
                              </w:rPr>
                              <w:t>de kwalificaties en onafhankelijkheid van de externe beoordelaar of het beoordelingsteam, inclusief potentiële belangenverstrengeling.</w:t>
                            </w:r>
                          </w:p>
                          <w:p w:rsidR="0025753C" w:rsidRPr="004561CC" w:rsidRDefault="0025753C" w:rsidP="004561CC">
                            <w:pPr>
                              <w:pStyle w:val="Geenafstand"/>
                              <w:rPr>
                                <w:lang w:val="nl-NL"/>
                              </w:rPr>
                            </w:pPr>
                          </w:p>
                          <w:p w:rsidR="0025753C" w:rsidRDefault="0025753C" w:rsidP="0025753C">
                            <w:pPr>
                              <w:pStyle w:val="RedBullets"/>
                              <w:numPr>
                                <w:ilvl w:val="0"/>
                                <w:numId w:val="0"/>
                              </w:numPr>
                              <w:rPr>
                                <w:rFonts w:asciiTheme="majorHAnsi" w:hAnsiTheme="majorHAnsi" w:cstheme="majorHAnsi"/>
                                <w:b/>
                                <w:sz w:val="22"/>
                                <w:szCs w:val="22"/>
                                <w:lang w:val="nl-NL"/>
                              </w:rPr>
                            </w:pPr>
                            <w:r w:rsidRPr="004561CC">
                              <w:rPr>
                                <w:rFonts w:asciiTheme="majorHAnsi" w:hAnsiTheme="majorHAnsi" w:cstheme="majorHAnsi"/>
                                <w:b/>
                                <w:sz w:val="22"/>
                                <w:szCs w:val="22"/>
                                <w:lang w:val="nl-NL"/>
                              </w:rPr>
                              <w:t>Interpretatie:</w:t>
                            </w:r>
                          </w:p>
                          <w:p w:rsidR="004561CC" w:rsidRPr="004561CC" w:rsidRDefault="004561CC" w:rsidP="004561CC">
                            <w:pPr>
                              <w:pStyle w:val="Geenafstand"/>
                              <w:rPr>
                                <w:lang w:val="nl-NL"/>
                              </w:rPr>
                            </w:pPr>
                          </w:p>
                          <w:p w:rsidR="0025753C" w:rsidRPr="004561CC" w:rsidRDefault="0025753C" w:rsidP="0025753C">
                            <w:pPr>
                              <w:pStyle w:val="RedBullets"/>
                              <w:numPr>
                                <w:ilvl w:val="0"/>
                                <w:numId w:val="0"/>
                              </w:numPr>
                              <w:rPr>
                                <w:rFonts w:asciiTheme="majorHAnsi" w:hAnsiTheme="majorHAnsi" w:cstheme="majorHAnsi"/>
                                <w:i/>
                                <w:sz w:val="22"/>
                                <w:szCs w:val="22"/>
                                <w:lang w:val="nl-NL"/>
                              </w:rPr>
                            </w:pPr>
                            <w:r w:rsidRPr="004561CC">
                              <w:rPr>
                                <w:rFonts w:asciiTheme="majorHAnsi" w:hAnsiTheme="majorHAnsi" w:cstheme="majorHAnsi"/>
                                <w:i/>
                                <w:sz w:val="22"/>
                                <w:szCs w:val="22"/>
                                <w:lang w:val="nl-NL"/>
                              </w:rPr>
                              <w:t>Externe evaluaties kunnen worden verricht op basis van een volledige externe evaluatie of aan de hand van een zelfbeoordeling, aangevuld met onafhankelijke externe validatie. Het is aan de externe beoordelaar om te bepalen of de gedragscode en de Standaarden worden nageleefd; de externe evaluaties kunnen ook operationele of strategische opmerkingen omvatten.</w:t>
                            </w:r>
                          </w:p>
                          <w:p w:rsidR="0025753C" w:rsidRPr="004561CC" w:rsidRDefault="0025753C" w:rsidP="0025753C">
                            <w:pPr>
                              <w:pStyle w:val="RedBullets"/>
                              <w:numPr>
                                <w:ilvl w:val="0"/>
                                <w:numId w:val="0"/>
                              </w:numPr>
                              <w:rPr>
                                <w:rFonts w:asciiTheme="majorHAnsi" w:hAnsiTheme="majorHAnsi" w:cstheme="majorHAnsi"/>
                                <w:i/>
                                <w:sz w:val="22"/>
                                <w:szCs w:val="22"/>
                                <w:lang w:val="nl-NL"/>
                              </w:rPr>
                            </w:pPr>
                          </w:p>
                          <w:p w:rsidR="0025753C" w:rsidRPr="004561CC" w:rsidRDefault="0025753C" w:rsidP="0025753C">
                            <w:pPr>
                              <w:pStyle w:val="RedBullets"/>
                              <w:numPr>
                                <w:ilvl w:val="0"/>
                                <w:numId w:val="0"/>
                              </w:numPr>
                              <w:rPr>
                                <w:rFonts w:asciiTheme="majorHAnsi" w:hAnsiTheme="majorHAnsi" w:cstheme="majorHAnsi"/>
                                <w:i/>
                                <w:sz w:val="22"/>
                                <w:szCs w:val="22"/>
                                <w:lang w:val="nl-NL"/>
                              </w:rPr>
                            </w:pPr>
                            <w:r w:rsidRPr="004561CC">
                              <w:rPr>
                                <w:rFonts w:asciiTheme="majorHAnsi" w:hAnsiTheme="majorHAnsi" w:cstheme="majorHAnsi"/>
                                <w:i/>
                                <w:sz w:val="22"/>
                                <w:szCs w:val="22"/>
                                <w:lang w:val="nl-NL"/>
                              </w:rPr>
                              <w:t>Een gekwalificeerde beoordelaar of een gekwalificeerd beoordelingsteam geeft op de volgende twee vlakken blijk van bekwaamheid: de professionele praktijk van internal auditing en het externe evaluatieproces. De bekwaamheid kan worden aangetoond aan de hand van een mix van ervaring en theoretische kennis. Ervaring die is opgedaan bij organisaties van vergelijkbare omvang en complexiteit, in vergelijkbare sectoren of industrieën of bij vergelijkbare technische aangelegenheden is hierbij waardevoller dan minder relevante ervaring. In het geval van een beoordelingsteam hoeven niet alle</w:t>
                            </w:r>
                            <w:r w:rsidR="004561CC" w:rsidRPr="004561CC">
                              <w:rPr>
                                <w:rFonts w:asciiTheme="majorHAnsi" w:hAnsiTheme="majorHAnsi" w:cstheme="majorHAnsi"/>
                                <w:i/>
                                <w:sz w:val="22"/>
                                <w:szCs w:val="22"/>
                                <w:lang w:val="nl-NL"/>
                              </w:rPr>
                              <w:t xml:space="preserve"> </w:t>
                            </w:r>
                            <w:r w:rsidR="004561CC" w:rsidRPr="004561CC">
                              <w:rPr>
                                <w:rFonts w:asciiTheme="majorHAnsi" w:hAnsiTheme="majorHAnsi" w:cstheme="majorHAnsi"/>
                                <w:i/>
                                <w:sz w:val="22"/>
                                <w:szCs w:val="22"/>
                                <w:lang w:val="nl-NL"/>
                              </w:rPr>
                              <w:t>leden van het team over alle competenties te beschikken;</w:t>
                            </w:r>
                          </w:p>
                          <w:p w:rsidR="002F57B5" w:rsidRPr="004561CC" w:rsidRDefault="002F57B5" w:rsidP="002F57B5">
                            <w:pPr>
                              <w:pStyle w:val="RedBullets"/>
                              <w:numPr>
                                <w:ilvl w:val="0"/>
                                <w:numId w:val="0"/>
                              </w:numPr>
                              <w:rPr>
                                <w:rFonts w:asciiTheme="majorHAnsi" w:hAnsiTheme="majorHAnsi" w:cstheme="majorHAnsi"/>
                                <w:sz w:val="22"/>
                                <w:szCs w:val="22"/>
                                <w:lang w:val="nl-NL"/>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7.75pt;width:7in;height:501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" fillcolor="#d8d8d8 [2732]" stroked="f">
                <v:textbox inset="14.4pt,23.76pt,14.4pt,23.76pt">
                  <w:txbxContent>
                    <w:p w:rsidR="002F57B5" w:rsidRPr="0025753C" w:rsidRDefault="00665553" w:rsidP="002F57B5">
                      <w:pPr>
                        <w:pStyle w:val="TemplateHeadline"/>
                        <w:rPr>
                          <w:rFonts w:asciiTheme="majorHAnsi" w:hAnsiTheme="majorHAnsi" w:cstheme="majorHAnsi"/>
                          <w:lang w:val="nl-NL"/>
                        </w:rPr>
                      </w:pPr>
                      <w:r w:rsidRPr="0025753C">
                        <w:rPr>
                          <w:rFonts w:asciiTheme="majorHAnsi" w:hAnsiTheme="majorHAnsi" w:cstheme="majorHAnsi"/>
                          <w:lang w:val="nl-NL"/>
                        </w:rPr>
                        <w:t xml:space="preserve">Standaard </w:t>
                      </w:r>
                      <w:r w:rsidR="0025753C" w:rsidRPr="0025753C">
                        <w:rPr>
                          <w:rFonts w:asciiTheme="majorHAnsi" w:hAnsiTheme="majorHAnsi" w:cstheme="majorHAnsi"/>
                          <w:lang w:val="nl-NL"/>
                        </w:rPr>
                        <w:t>1312 – Externe evaluaties</w:t>
                      </w:r>
                    </w:p>
                    <w:p w:rsidR="005A0CAD" w:rsidRPr="004561CC" w:rsidRDefault="0025753C" w:rsidP="002F57B5">
                      <w:pPr>
                        <w:pStyle w:val="RedBullets"/>
                        <w:numPr>
                          <w:ilvl w:val="0"/>
                          <w:numId w:val="0"/>
                        </w:numPr>
                        <w:rPr>
                          <w:rFonts w:asciiTheme="majorHAnsi" w:hAnsiTheme="majorHAnsi" w:cstheme="majorHAnsi"/>
                          <w:sz w:val="22"/>
                          <w:szCs w:val="22"/>
                          <w:lang w:val="nl-NL"/>
                        </w:rPr>
                      </w:pPr>
                      <w:r w:rsidRPr="004561CC">
                        <w:rPr>
                          <w:rFonts w:asciiTheme="majorHAnsi" w:hAnsiTheme="majorHAnsi" w:cstheme="majorHAnsi"/>
                          <w:sz w:val="22"/>
                          <w:szCs w:val="22"/>
                          <w:lang w:val="nl-NL"/>
                        </w:rPr>
                        <w:t>Externe evaluaties moeten minstens eenmaal in de vijf jaar worden uitgevoerd door een ter zake gekwalificeerd en onafhankelijk persoon of team van buiten de organisatie. Het hoofd van de internal-auditfunctie moet de volgende punten bespreken met het bestuur:</w:t>
                      </w:r>
                    </w:p>
                    <w:p w:rsidR="0025753C" w:rsidRPr="004561CC" w:rsidRDefault="0025753C" w:rsidP="004561CC">
                      <w:pPr>
                        <w:pStyle w:val="Geenafstand"/>
                        <w:rPr>
                          <w:lang w:val="nl-NL"/>
                        </w:rPr>
                      </w:pPr>
                    </w:p>
                    <w:p w:rsidR="0025753C" w:rsidRPr="004561CC" w:rsidRDefault="0025753C" w:rsidP="0025753C">
                      <w:pPr>
                        <w:pStyle w:val="RedBullets"/>
                        <w:rPr>
                          <w:rFonts w:asciiTheme="majorHAnsi" w:hAnsiTheme="majorHAnsi" w:cstheme="majorHAnsi"/>
                          <w:sz w:val="22"/>
                          <w:szCs w:val="22"/>
                          <w:lang w:val="nl-NL"/>
                        </w:rPr>
                      </w:pPr>
                      <w:r w:rsidRPr="004561CC">
                        <w:rPr>
                          <w:rFonts w:asciiTheme="majorHAnsi" w:hAnsiTheme="majorHAnsi" w:cstheme="majorHAnsi"/>
                          <w:sz w:val="22"/>
                          <w:szCs w:val="22"/>
                          <w:lang w:val="nl-NL"/>
                        </w:rPr>
                        <w:t>de vorm en de frequentie van externe evaluatie;</w:t>
                      </w:r>
                    </w:p>
                    <w:p w:rsidR="0025753C" w:rsidRPr="004561CC" w:rsidRDefault="0025753C" w:rsidP="0025753C">
                      <w:pPr>
                        <w:pStyle w:val="RedBullets"/>
                        <w:rPr>
                          <w:rFonts w:asciiTheme="majorHAnsi" w:hAnsiTheme="majorHAnsi" w:cstheme="majorHAnsi"/>
                          <w:sz w:val="22"/>
                          <w:szCs w:val="22"/>
                          <w:lang w:val="nl-NL"/>
                        </w:rPr>
                      </w:pPr>
                      <w:r w:rsidRPr="004561CC">
                        <w:rPr>
                          <w:rFonts w:asciiTheme="majorHAnsi" w:hAnsiTheme="majorHAnsi" w:cstheme="majorHAnsi"/>
                          <w:sz w:val="22"/>
                          <w:szCs w:val="22"/>
                          <w:lang w:val="nl-NL"/>
                        </w:rPr>
                        <w:t>de kwalificaties en onafhankelijkheid van de externe beoordelaar of het beoordelingsteam, inclusief potentiële belangenverstrengeling.</w:t>
                      </w:r>
                    </w:p>
                    <w:p w:rsidR="0025753C" w:rsidRPr="004561CC" w:rsidRDefault="0025753C" w:rsidP="004561CC">
                      <w:pPr>
                        <w:pStyle w:val="Geenafstand"/>
                        <w:rPr>
                          <w:lang w:val="nl-NL"/>
                        </w:rPr>
                      </w:pPr>
                    </w:p>
                    <w:p w:rsidR="0025753C" w:rsidRDefault="0025753C" w:rsidP="0025753C">
                      <w:pPr>
                        <w:pStyle w:val="RedBullets"/>
                        <w:numPr>
                          <w:ilvl w:val="0"/>
                          <w:numId w:val="0"/>
                        </w:numPr>
                        <w:rPr>
                          <w:rFonts w:asciiTheme="majorHAnsi" w:hAnsiTheme="majorHAnsi" w:cstheme="majorHAnsi"/>
                          <w:b/>
                          <w:sz w:val="22"/>
                          <w:szCs w:val="22"/>
                          <w:lang w:val="nl-NL"/>
                        </w:rPr>
                      </w:pPr>
                      <w:r w:rsidRPr="004561CC">
                        <w:rPr>
                          <w:rFonts w:asciiTheme="majorHAnsi" w:hAnsiTheme="majorHAnsi" w:cstheme="majorHAnsi"/>
                          <w:b/>
                          <w:sz w:val="22"/>
                          <w:szCs w:val="22"/>
                          <w:lang w:val="nl-NL"/>
                        </w:rPr>
                        <w:t>Interpretatie:</w:t>
                      </w:r>
                    </w:p>
                    <w:p w:rsidR="004561CC" w:rsidRPr="004561CC" w:rsidRDefault="004561CC" w:rsidP="004561CC">
                      <w:pPr>
                        <w:pStyle w:val="Geenafstand"/>
                        <w:rPr>
                          <w:lang w:val="nl-NL"/>
                        </w:rPr>
                      </w:pPr>
                    </w:p>
                    <w:p w:rsidR="0025753C" w:rsidRPr="004561CC" w:rsidRDefault="0025753C" w:rsidP="0025753C">
                      <w:pPr>
                        <w:pStyle w:val="RedBullets"/>
                        <w:numPr>
                          <w:ilvl w:val="0"/>
                          <w:numId w:val="0"/>
                        </w:numPr>
                        <w:rPr>
                          <w:rFonts w:asciiTheme="majorHAnsi" w:hAnsiTheme="majorHAnsi" w:cstheme="majorHAnsi"/>
                          <w:i/>
                          <w:sz w:val="22"/>
                          <w:szCs w:val="22"/>
                          <w:lang w:val="nl-NL"/>
                        </w:rPr>
                      </w:pPr>
                      <w:r w:rsidRPr="004561CC">
                        <w:rPr>
                          <w:rFonts w:asciiTheme="majorHAnsi" w:hAnsiTheme="majorHAnsi" w:cstheme="majorHAnsi"/>
                          <w:i/>
                          <w:sz w:val="22"/>
                          <w:szCs w:val="22"/>
                          <w:lang w:val="nl-NL"/>
                        </w:rPr>
                        <w:t>Externe evaluaties kunnen worden verricht op basis van een volledige externe evaluatie of aan de hand van een zelfbeoordeling, aangevuld met onafhankelijke externe validatie. Het is aan de externe beoordelaar om te bepalen of de gedragscode en de Standaarden worden nageleefd; de externe evaluaties kunnen ook operationele of strategische opmerkingen omvatten.</w:t>
                      </w:r>
                    </w:p>
                    <w:p w:rsidR="0025753C" w:rsidRPr="004561CC" w:rsidRDefault="0025753C" w:rsidP="0025753C">
                      <w:pPr>
                        <w:pStyle w:val="RedBullets"/>
                        <w:numPr>
                          <w:ilvl w:val="0"/>
                          <w:numId w:val="0"/>
                        </w:numPr>
                        <w:rPr>
                          <w:rFonts w:asciiTheme="majorHAnsi" w:hAnsiTheme="majorHAnsi" w:cstheme="majorHAnsi"/>
                          <w:i/>
                          <w:sz w:val="22"/>
                          <w:szCs w:val="22"/>
                          <w:lang w:val="nl-NL"/>
                        </w:rPr>
                      </w:pPr>
                    </w:p>
                    <w:p w:rsidR="0025753C" w:rsidRPr="004561CC" w:rsidRDefault="0025753C" w:rsidP="0025753C">
                      <w:pPr>
                        <w:pStyle w:val="RedBullets"/>
                        <w:numPr>
                          <w:ilvl w:val="0"/>
                          <w:numId w:val="0"/>
                        </w:numPr>
                        <w:rPr>
                          <w:rFonts w:asciiTheme="majorHAnsi" w:hAnsiTheme="majorHAnsi" w:cstheme="majorHAnsi"/>
                          <w:i/>
                          <w:sz w:val="22"/>
                          <w:szCs w:val="22"/>
                          <w:lang w:val="nl-NL"/>
                        </w:rPr>
                      </w:pPr>
                      <w:r w:rsidRPr="004561CC">
                        <w:rPr>
                          <w:rFonts w:asciiTheme="majorHAnsi" w:hAnsiTheme="majorHAnsi" w:cstheme="majorHAnsi"/>
                          <w:i/>
                          <w:sz w:val="22"/>
                          <w:szCs w:val="22"/>
                          <w:lang w:val="nl-NL"/>
                        </w:rPr>
                        <w:t>Een gekwalificeerde beoordelaar of een gekwalificeerd beoordelingsteam geeft op de volgende twee vlakken blijk van bekwaamheid: de professionele praktijk van internal auditing en het externe evaluatieproces. De bekwaamheid kan worden aangetoond aan de hand van een mix van ervaring en theoretische kennis. Ervaring die is opgedaan bij organisaties van vergelijkbare omvang en complexiteit, in vergelijkbare sectoren of industrieën of bij vergelijkbare technische aangelegenheden is hierbij waardevoller dan minder relevante ervaring. In het geval van een beoordelingsteam hoeven niet alle</w:t>
                      </w:r>
                      <w:r w:rsidR="004561CC" w:rsidRPr="004561CC">
                        <w:rPr>
                          <w:rFonts w:asciiTheme="majorHAnsi" w:hAnsiTheme="majorHAnsi" w:cstheme="majorHAnsi"/>
                          <w:i/>
                          <w:sz w:val="22"/>
                          <w:szCs w:val="22"/>
                          <w:lang w:val="nl-NL"/>
                        </w:rPr>
                        <w:t xml:space="preserve"> </w:t>
                      </w:r>
                      <w:r w:rsidR="004561CC" w:rsidRPr="004561CC">
                        <w:rPr>
                          <w:rFonts w:asciiTheme="majorHAnsi" w:hAnsiTheme="majorHAnsi" w:cstheme="majorHAnsi"/>
                          <w:i/>
                          <w:sz w:val="22"/>
                          <w:szCs w:val="22"/>
                          <w:lang w:val="nl-NL"/>
                        </w:rPr>
                        <w:t>leden van het team over alle competenties te beschikken;</w:t>
                      </w:r>
                    </w:p>
                    <w:p w:rsidR="002F57B5" w:rsidRPr="004561CC" w:rsidRDefault="002F57B5" w:rsidP="002F57B5">
                      <w:pPr>
                        <w:pStyle w:val="RedBullets"/>
                        <w:numPr>
                          <w:ilvl w:val="0"/>
                          <w:numId w:val="0"/>
                        </w:numPr>
                        <w:rPr>
                          <w:rFonts w:asciiTheme="majorHAnsi" w:hAnsiTheme="majorHAnsi" w:cstheme="majorHAnsi"/>
                          <w:sz w:val="22"/>
                          <w:szCs w:val="22"/>
                          <w:lang w:val="nl-NL"/>
                        </w:rPr>
                      </w:pPr>
                    </w:p>
                  </w:txbxContent>
                </v:textbox>
                <w10:wrap type="square" anchorx="margin" anchory="margin"/>
              </v:shape>
            </w:pict>
          </mc:Fallback>
        </mc:AlternateContent>
      </w:r>
      <w:r w:rsidR="00685768" w:rsidRPr="004561CC">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w:t>
                            </w:r>
                            <w:r w:rsidR="0025753C">
                              <w:rPr>
                                <w:color w:val="FFFFFF" w:themeColor="background1"/>
                                <w:sz w:val="50"/>
                                <w:szCs w:val="50"/>
                                <w:lang w:val="nl-NL"/>
                                <w14:textOutline w14:w="9525" w14:cap="flat" w14:cmpd="sng" w14:algn="ctr">
                                  <w14:noFill/>
                                  <w14:prstDash w14:val="solid"/>
                                  <w14:round/>
                                </w14:textOutline>
                              </w:rPr>
                              <w:t>312</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w:t>
                      </w:r>
                      <w:r w:rsidR="0025753C">
                        <w:rPr>
                          <w:color w:val="FFFFFF" w:themeColor="background1"/>
                          <w:sz w:val="50"/>
                          <w:szCs w:val="50"/>
                          <w:lang w:val="nl-NL"/>
                          <w14:textOutline w14:w="9525" w14:cap="flat" w14:cmpd="sng" w14:algn="ctr">
                            <w14:noFill/>
                            <w14:prstDash w14:val="solid"/>
                            <w14:round/>
                          </w14:textOutline>
                        </w:rPr>
                        <w:t>312</w:t>
                      </w:r>
                    </w:p>
                  </w:txbxContent>
                </v:textbox>
                <w10:wrap type="square" anchorx="page" anchory="page"/>
              </v:shape>
            </w:pict>
          </mc:Fallback>
        </mc:AlternateContent>
      </w:r>
    </w:p>
    <w:p w:rsidR="002F57B5" w:rsidRPr="004561CC" w:rsidRDefault="0025753C" w:rsidP="002F57B5">
      <w:pPr>
        <w:pStyle w:val="TemplateHeadline"/>
        <w:rPr>
          <w:rFonts w:asciiTheme="minorHAnsi" w:hAnsiTheme="minorHAnsi" w:cstheme="minorHAnsi"/>
          <w:lang w:val="nl-NL"/>
        </w:rPr>
      </w:pPr>
      <w:r w:rsidRPr="004561CC">
        <w:rPr>
          <w:rFonts w:asciiTheme="minorHAnsi" w:hAnsiTheme="minorHAnsi" w:cstheme="minorHAnsi"/>
          <w:noProof/>
          <w:lang w:val="nl-NL" w:eastAsia="nl-NL"/>
        </w:rPr>
        <w:lastRenderedPageBreak/>
        <mc:AlternateContent>
          <mc:Choice Requires="wps">
            <w:drawing>
              <wp:anchor distT="2103120" distB="274320" distL="114300" distR="114300" simplePos="0" relativeHeight="251664384" behindDoc="0" locked="0" layoutInCell="1" allowOverlap="1" wp14:anchorId="353AB399" wp14:editId="2808C7C1">
                <wp:simplePos x="0" y="0"/>
                <wp:positionH relativeFrom="margin">
                  <wp:align>right</wp:align>
                </wp:positionH>
                <wp:positionV relativeFrom="margin">
                  <wp:align>top</wp:align>
                </wp:positionV>
                <wp:extent cx="6400800" cy="3705225"/>
                <wp:effectExtent l="0" t="0" r="0" b="9525"/>
                <wp:wrapSquare wrapText="bothSides"/>
                <wp:docPr id="2" name="Text Box 5"/>
                <wp:cNvGraphicFramePr/>
                <a:graphic xmlns:a="http://schemas.openxmlformats.org/drawingml/2006/main">
                  <a:graphicData uri="http://schemas.microsoft.com/office/word/2010/wordprocessingShape">
                    <wps:wsp>
                      <wps:cNvSpPr txBox="1"/>
                      <wps:spPr>
                        <a:xfrm>
                          <a:off x="0" y="0"/>
                          <a:ext cx="6400800" cy="370522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5753C" w:rsidRPr="004561CC" w:rsidRDefault="0025753C" w:rsidP="0025753C">
                            <w:pPr>
                              <w:pStyle w:val="RedBullets"/>
                              <w:numPr>
                                <w:ilvl w:val="0"/>
                                <w:numId w:val="0"/>
                              </w:numPr>
                              <w:rPr>
                                <w:rFonts w:asciiTheme="majorHAnsi" w:hAnsiTheme="majorHAnsi" w:cstheme="majorHAnsi"/>
                                <w:i/>
                                <w:sz w:val="22"/>
                                <w:szCs w:val="22"/>
                                <w:lang w:val="nl-NL"/>
                              </w:rPr>
                            </w:pPr>
                            <w:r w:rsidRPr="004561CC">
                              <w:rPr>
                                <w:rFonts w:asciiTheme="majorHAnsi" w:hAnsiTheme="majorHAnsi" w:cstheme="majorHAnsi"/>
                                <w:i/>
                                <w:sz w:val="22"/>
                                <w:szCs w:val="22"/>
                                <w:lang w:val="nl-NL"/>
                              </w:rPr>
                              <w:t>het is het team als geheel dat gekwalificeerd moet zijn. Wanneer het hoofd van de internal-auditfunctie moet afwegen of een beoordelaar of beoordelingsteam beschikt over voldoende bekwaamheid om gekwalificeerd te zijn, geschiedt dit op basis van een professioneel oordeel.</w:t>
                            </w:r>
                          </w:p>
                          <w:p w:rsidR="0025753C" w:rsidRPr="004561CC" w:rsidRDefault="0025753C" w:rsidP="0025753C">
                            <w:pPr>
                              <w:pStyle w:val="RedBullets"/>
                              <w:numPr>
                                <w:ilvl w:val="0"/>
                                <w:numId w:val="0"/>
                              </w:numPr>
                              <w:rPr>
                                <w:rFonts w:asciiTheme="majorHAnsi" w:hAnsiTheme="majorHAnsi" w:cstheme="majorHAnsi"/>
                                <w:i/>
                                <w:sz w:val="22"/>
                                <w:szCs w:val="22"/>
                                <w:lang w:val="nl-NL"/>
                              </w:rPr>
                            </w:pPr>
                          </w:p>
                          <w:p w:rsidR="0025753C" w:rsidRPr="004561CC" w:rsidRDefault="0025753C" w:rsidP="0025753C">
                            <w:pPr>
                              <w:pStyle w:val="RedBullets"/>
                              <w:numPr>
                                <w:ilvl w:val="0"/>
                                <w:numId w:val="0"/>
                              </w:numPr>
                              <w:rPr>
                                <w:rFonts w:asciiTheme="majorHAnsi" w:hAnsiTheme="majorHAnsi" w:cstheme="majorHAnsi"/>
                                <w:sz w:val="22"/>
                                <w:szCs w:val="22"/>
                                <w:lang w:val="nl-NL"/>
                              </w:rPr>
                            </w:pPr>
                            <w:r w:rsidRPr="004561CC">
                              <w:rPr>
                                <w:rFonts w:asciiTheme="majorHAnsi" w:hAnsiTheme="majorHAnsi" w:cstheme="majorHAnsi"/>
                                <w:i/>
                                <w:sz w:val="22"/>
                                <w:szCs w:val="22"/>
                                <w:lang w:val="nl-NL"/>
                              </w:rPr>
                              <w:t>Een onafhankelijke beoordelaar of een onafhankelijk beoordelingsteam betekent dat er geen echte of schijnbare belangenverstrengeling bestaat en dat men geen deel uitmaakt van, of onder invloed staat van, de organisatie waartoe de internal-auditfunctie behoort. Het hoofd van de internal-auditfunctie dient toezicht door het bestuur bij de externe evaluatie aan te moedigen, zulks ter vermindering van de schijn van belangenverstrengeling of van potentiële belangenconflicten.</w:t>
                            </w:r>
                          </w:p>
                          <w:p w:rsidR="00F219ED" w:rsidRPr="004561CC" w:rsidRDefault="00F219ED" w:rsidP="0025753C">
                            <w:pPr>
                              <w:pStyle w:val="RedBullets"/>
                              <w:numPr>
                                <w:ilvl w:val="0"/>
                                <w:numId w:val="0"/>
                              </w:numPr>
                              <w:rPr>
                                <w:rFonts w:asciiTheme="majorHAnsi" w:hAnsiTheme="majorHAnsi" w:cstheme="majorHAnsi"/>
                                <w:sz w:val="22"/>
                                <w:szCs w:val="22"/>
                                <w:lang w:val="nl-NL"/>
                              </w:rPr>
                            </w:pPr>
                          </w:p>
                          <w:p w:rsidR="00F219ED" w:rsidRPr="004561CC" w:rsidRDefault="00F219ED" w:rsidP="00F219ED">
                            <w:pPr>
                              <w:pStyle w:val="RedBullets"/>
                              <w:numPr>
                                <w:ilvl w:val="0"/>
                                <w:numId w:val="0"/>
                              </w:numPr>
                              <w:jc w:val="right"/>
                              <w:rPr>
                                <w:rFonts w:asciiTheme="majorHAnsi" w:hAnsiTheme="majorHAnsi" w:cstheme="majorHAnsi"/>
                                <w:sz w:val="22"/>
                                <w:szCs w:val="22"/>
                                <w:lang w:val="nl-NL"/>
                              </w:rPr>
                            </w:pPr>
                            <w:proofErr w:type="spellStart"/>
                            <w:r w:rsidRPr="004561CC">
                              <w:rPr>
                                <w:rFonts w:asciiTheme="majorHAnsi" w:hAnsiTheme="majorHAnsi" w:cstheme="majorHAnsi"/>
                                <w:sz w:val="22"/>
                                <w:szCs w:val="22"/>
                                <w:lang w:val="nl-NL"/>
                              </w:rPr>
                              <w:t>Herziene</w:t>
                            </w:r>
                            <w:proofErr w:type="spellEnd"/>
                            <w:r w:rsidRPr="004561CC">
                              <w:rPr>
                                <w:rFonts w:asciiTheme="majorHAnsi" w:hAnsiTheme="majorHAnsi" w:cstheme="majorHAnsi"/>
                                <w:sz w:val="22"/>
                                <w:szCs w:val="22"/>
                                <w:lang w:val="nl-NL"/>
                              </w:rPr>
                              <w:t xml:space="preserve"> Standaarden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3AB399" id="_x0000_s1028" type="#_x0000_t202" style="position:absolute;margin-left:452.8pt;margin-top:0;width:7in;height:291.75pt;z-index:251664384;visibility:visible;mso-wrap-style:square;mso-height-percent:0;mso-wrap-distance-left:9pt;mso-wrap-distance-top:165.6pt;mso-wrap-distance-right:9pt;mso-wrap-distance-bottom:21.6pt;mso-position-horizontal:righ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" fillcolor="#d8d8d8 [2732]" stroked="f">
                <v:textbox inset="14.4pt,23.76pt,14.4pt,23.76pt">
                  <w:txbxContent>
                    <w:p w:rsidR="0025753C" w:rsidRPr="004561CC" w:rsidRDefault="0025753C" w:rsidP="0025753C">
                      <w:pPr>
                        <w:pStyle w:val="RedBullets"/>
                        <w:numPr>
                          <w:ilvl w:val="0"/>
                          <w:numId w:val="0"/>
                        </w:numPr>
                        <w:rPr>
                          <w:rFonts w:asciiTheme="majorHAnsi" w:hAnsiTheme="majorHAnsi" w:cstheme="majorHAnsi"/>
                          <w:i/>
                          <w:sz w:val="22"/>
                          <w:szCs w:val="22"/>
                          <w:lang w:val="nl-NL"/>
                        </w:rPr>
                      </w:pPr>
                      <w:r w:rsidRPr="004561CC">
                        <w:rPr>
                          <w:rFonts w:asciiTheme="majorHAnsi" w:hAnsiTheme="majorHAnsi" w:cstheme="majorHAnsi"/>
                          <w:i/>
                          <w:sz w:val="22"/>
                          <w:szCs w:val="22"/>
                          <w:lang w:val="nl-NL"/>
                        </w:rPr>
                        <w:t>het is het team als geheel dat gekwalificeerd moet zijn. Wanneer het hoofd van de internal-auditfunctie moet afwegen of een beoordelaar of beoordelingsteam beschikt over voldoende bekwaamheid om gekwalificeerd te zijn, geschiedt dit op basis van een professioneel oordeel.</w:t>
                      </w:r>
                    </w:p>
                    <w:p w:rsidR="0025753C" w:rsidRPr="004561CC" w:rsidRDefault="0025753C" w:rsidP="0025753C">
                      <w:pPr>
                        <w:pStyle w:val="RedBullets"/>
                        <w:numPr>
                          <w:ilvl w:val="0"/>
                          <w:numId w:val="0"/>
                        </w:numPr>
                        <w:rPr>
                          <w:rFonts w:asciiTheme="majorHAnsi" w:hAnsiTheme="majorHAnsi" w:cstheme="majorHAnsi"/>
                          <w:i/>
                          <w:sz w:val="22"/>
                          <w:szCs w:val="22"/>
                          <w:lang w:val="nl-NL"/>
                        </w:rPr>
                      </w:pPr>
                    </w:p>
                    <w:p w:rsidR="0025753C" w:rsidRPr="004561CC" w:rsidRDefault="0025753C" w:rsidP="0025753C">
                      <w:pPr>
                        <w:pStyle w:val="RedBullets"/>
                        <w:numPr>
                          <w:ilvl w:val="0"/>
                          <w:numId w:val="0"/>
                        </w:numPr>
                        <w:rPr>
                          <w:rFonts w:asciiTheme="majorHAnsi" w:hAnsiTheme="majorHAnsi" w:cstheme="majorHAnsi"/>
                          <w:sz w:val="22"/>
                          <w:szCs w:val="22"/>
                          <w:lang w:val="nl-NL"/>
                        </w:rPr>
                      </w:pPr>
                      <w:r w:rsidRPr="004561CC">
                        <w:rPr>
                          <w:rFonts w:asciiTheme="majorHAnsi" w:hAnsiTheme="majorHAnsi" w:cstheme="majorHAnsi"/>
                          <w:i/>
                          <w:sz w:val="22"/>
                          <w:szCs w:val="22"/>
                          <w:lang w:val="nl-NL"/>
                        </w:rPr>
                        <w:t>Een onafhankelijke beoordelaar of een onafhankelijk beoordelingsteam betekent dat er geen echte of schijnbare belangenverstrengeling bestaat en dat men geen deel uitmaakt van, of onder invloed staat van, de organisatie waartoe de internal-auditfunctie behoort. Het hoofd van de internal-auditfunctie dient toezicht door het bestuur bij de externe evaluatie aan te moedigen, zulks ter vermindering van de schijn van belangenverstrengeling of van potentiële belangenconflicten.</w:t>
                      </w:r>
                    </w:p>
                    <w:p w:rsidR="00F219ED" w:rsidRPr="004561CC" w:rsidRDefault="00F219ED" w:rsidP="0025753C">
                      <w:pPr>
                        <w:pStyle w:val="RedBullets"/>
                        <w:numPr>
                          <w:ilvl w:val="0"/>
                          <w:numId w:val="0"/>
                        </w:numPr>
                        <w:rPr>
                          <w:rFonts w:asciiTheme="majorHAnsi" w:hAnsiTheme="majorHAnsi" w:cstheme="majorHAnsi"/>
                          <w:sz w:val="22"/>
                          <w:szCs w:val="22"/>
                          <w:lang w:val="nl-NL"/>
                        </w:rPr>
                      </w:pPr>
                    </w:p>
                    <w:p w:rsidR="00F219ED" w:rsidRPr="004561CC" w:rsidRDefault="00F219ED" w:rsidP="00F219ED">
                      <w:pPr>
                        <w:pStyle w:val="RedBullets"/>
                        <w:numPr>
                          <w:ilvl w:val="0"/>
                          <w:numId w:val="0"/>
                        </w:numPr>
                        <w:jc w:val="right"/>
                        <w:rPr>
                          <w:rFonts w:asciiTheme="majorHAnsi" w:hAnsiTheme="majorHAnsi" w:cstheme="majorHAnsi"/>
                          <w:sz w:val="22"/>
                          <w:szCs w:val="22"/>
                          <w:lang w:val="nl-NL"/>
                        </w:rPr>
                      </w:pPr>
                      <w:proofErr w:type="spellStart"/>
                      <w:r w:rsidRPr="004561CC">
                        <w:rPr>
                          <w:rFonts w:asciiTheme="majorHAnsi" w:hAnsiTheme="majorHAnsi" w:cstheme="majorHAnsi"/>
                          <w:sz w:val="22"/>
                          <w:szCs w:val="22"/>
                          <w:lang w:val="nl-NL"/>
                        </w:rPr>
                        <w:t>Herziene</w:t>
                      </w:r>
                      <w:proofErr w:type="spellEnd"/>
                      <w:r w:rsidRPr="004561CC">
                        <w:rPr>
                          <w:rFonts w:asciiTheme="majorHAnsi" w:hAnsiTheme="majorHAnsi" w:cstheme="majorHAnsi"/>
                          <w:sz w:val="22"/>
                          <w:szCs w:val="22"/>
                          <w:lang w:val="nl-NL"/>
                        </w:rPr>
                        <w:t xml:space="preserve"> Standaarden die per 1 januari 2017 van kracht zijn</w:t>
                      </w:r>
                    </w:p>
                  </w:txbxContent>
                </v:textbox>
                <w10:wrap type="square" anchorx="margin" anchory="margin"/>
              </v:shape>
            </w:pict>
          </mc:Fallback>
        </mc:AlternateContent>
      </w:r>
      <w:r w:rsidR="00685768" w:rsidRPr="004561CC">
        <w:rPr>
          <w:rFonts w:asciiTheme="minorHAnsi" w:hAnsiTheme="minorHAnsi" w:cstheme="minorHAnsi"/>
          <w:lang w:val="nl-NL"/>
        </w:rPr>
        <w:t xml:space="preserve">Inleiding </w:t>
      </w:r>
    </w:p>
    <w:p w:rsidR="009615AD" w:rsidRPr="004561CC" w:rsidRDefault="009615AD" w:rsidP="009615AD">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 xml:space="preserve">Zoals deze standaard aangeeft, is het hoofd van de internal auditfunctie (CAE) (het hoofd van de internal auditfunctie) ervoor verantwoordelijk dat de internal auditfunctie ten minste eenmaal per vijf jaar een externe evaluatie uit laat voeren door een onafhankelijk beoordelaar of beoordelingsteam van buiten de organisatie. Een vereiste van het kwaliteitsbewaking- en -verbeterprogramma (QAIP) van de internal auditfunctie is dat de externe evaluatie bevestigt dat de internal auditfunctie in overeenstemming is met de Internationale standaarden voor de beroepsuitoefening van internal auditing (Standaarden) en dat internal auditors de Gedragscode toepassen. Het is dus van doorslaggevend belang dat de CAE het internationale raamwerk voor de beroepsuitoefening (International Professional </w:t>
      </w:r>
      <w:proofErr w:type="spellStart"/>
      <w:r w:rsidRPr="004561CC">
        <w:rPr>
          <w:rFonts w:asciiTheme="minorHAnsi" w:hAnsiTheme="minorHAnsi" w:cstheme="minorHAnsi"/>
          <w:color w:val="000000"/>
          <w:sz w:val="22"/>
          <w:szCs w:val="22"/>
          <w:lang w:val="nl-NL"/>
        </w:rPr>
        <w:t>Practices</w:t>
      </w:r>
      <w:proofErr w:type="spellEnd"/>
      <w:r w:rsidRPr="004561CC">
        <w:rPr>
          <w:rFonts w:asciiTheme="minorHAnsi" w:hAnsiTheme="minorHAnsi" w:cstheme="minorHAnsi"/>
          <w:color w:val="000000"/>
          <w:sz w:val="22"/>
          <w:szCs w:val="22"/>
          <w:lang w:val="nl-NL"/>
        </w:rPr>
        <w:t xml:space="preserve"> Framework (IPPF)) regelmatig bekijkt en op de hoogte is van eventuele wijzigingen die moeten worden gecommuniceerd in de gehele internal auditfunctie. </w:t>
      </w:r>
    </w:p>
    <w:p w:rsidR="002C0B84" w:rsidRPr="004561CC" w:rsidRDefault="009615AD" w:rsidP="009615AD">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 xml:space="preserve">De CAE heeft meestal inzicht in verschillende soorten externe evaluaties, evenals diverse middelen die beschikbaar zijn voor dergelijke diensten. De CAE is doorgaans ook op de hoogte van elk inkoopbeleid dat zijn organisatie kan hebben met betrekking tot het aantrekken van een externe dienstverlener. Daarnaast dient de CAE op de hoogte te zijn van onafhankelijkheidsvereisten voor de externe </w:t>
      </w:r>
      <w:r w:rsidRPr="004561CC">
        <w:rPr>
          <w:rFonts w:asciiTheme="minorHAnsi" w:hAnsiTheme="minorHAnsi" w:cstheme="minorHAnsi"/>
          <w:color w:val="000000"/>
          <w:sz w:val="22"/>
          <w:szCs w:val="22"/>
          <w:lang w:val="nl-NL"/>
        </w:rPr>
        <w:lastRenderedPageBreak/>
        <w:t>beoordelaar of het externe beoordelingsteam en inzicht te hebben in situaties die de onafhankelijkheid of objectiviteit kunnen aantasten of tot belangenverstrengeling kunnen leiden.</w:t>
      </w:r>
    </w:p>
    <w:p w:rsidR="00E804A3" w:rsidRPr="004561CC" w:rsidRDefault="00E804A3" w:rsidP="009615AD">
      <w:pPr>
        <w:pStyle w:val="TemplateHeadline"/>
        <w:rPr>
          <w:rFonts w:asciiTheme="minorHAnsi" w:hAnsiTheme="minorHAnsi" w:cstheme="minorHAnsi"/>
          <w:color w:val="000000"/>
          <w:sz w:val="22"/>
          <w:szCs w:val="22"/>
          <w:lang w:val="nl-NL"/>
        </w:rPr>
      </w:pPr>
    </w:p>
    <w:p w:rsidR="00E804A3" w:rsidRPr="004561CC" w:rsidRDefault="00E804A3" w:rsidP="009615AD">
      <w:pPr>
        <w:pStyle w:val="TemplateHeadline"/>
        <w:rPr>
          <w:rFonts w:asciiTheme="minorHAnsi" w:hAnsiTheme="minorHAnsi" w:cstheme="minorHAnsi"/>
          <w:lang w:val="nl-NL"/>
        </w:rPr>
      </w:pPr>
      <w:r w:rsidRPr="004561CC">
        <w:rPr>
          <w:rFonts w:asciiTheme="minorHAnsi" w:hAnsiTheme="minorHAnsi" w:cstheme="minorHAnsi"/>
          <w:lang w:val="nl-NL"/>
        </w:rPr>
        <w:t xml:space="preserve">Overwegingen bij de implementatie </w:t>
      </w:r>
    </w:p>
    <w:p w:rsidR="00944F79" w:rsidRPr="004561CC" w:rsidRDefault="00944F79" w:rsidP="00944F79">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De CAE houdt doorgaans besprekingen met het senior management en het bestuur over de frequentie van en het soort externe evaluaties dat zal worden uitgevoerd. Dergelijke besprekingen stellen de CAE in staat om stakeholders te informeren en inzicht te krijgen in de verwachtingen van de organisatie.</w:t>
      </w:r>
    </w:p>
    <w:p w:rsidR="009615AD" w:rsidRPr="004561CC" w:rsidRDefault="009615AD" w:rsidP="009615AD">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 xml:space="preserve">De Standaarden vereisen dat de internal auditfunctie ten minste eenmaal per vijf jaar een externe evaluatie ondergaat. Bij de bespreking van deze vereisten met het senior management en het bestuur kan de CAE echter bepalen dat het passend is om een externe evaluatie frequenter uit te voeren. Er zijn verschillende redenen om een  frequentere evaluatie te overwegen, inclusief veranderingen in leiderschap (bv., senior management of de CAE), belangrijke wijzigingen in het internal </w:t>
      </w:r>
      <w:proofErr w:type="spellStart"/>
      <w:r w:rsidRPr="004561CC">
        <w:rPr>
          <w:rFonts w:asciiTheme="minorHAnsi" w:hAnsiTheme="minorHAnsi" w:cstheme="minorHAnsi"/>
          <w:color w:val="000000"/>
          <w:sz w:val="22"/>
          <w:szCs w:val="22"/>
          <w:lang w:val="nl-NL"/>
        </w:rPr>
        <w:t>auditingbeleid</w:t>
      </w:r>
      <w:proofErr w:type="spellEnd"/>
      <w:r w:rsidRPr="004561CC">
        <w:rPr>
          <w:rFonts w:asciiTheme="minorHAnsi" w:hAnsiTheme="minorHAnsi" w:cstheme="minorHAnsi"/>
          <w:color w:val="000000"/>
          <w:sz w:val="22"/>
          <w:szCs w:val="22"/>
          <w:lang w:val="nl-NL"/>
        </w:rPr>
        <w:t xml:space="preserve"> of -procedures, de fusie van twee of meer auditorganisaties tot één internal auditfunctie of aanzienlijk personeelsverloop. Daarnaast kunnen industrie-specifieke of omgevingsfactoren een meer frequente beoordeling rechtvaardigen.</w:t>
      </w:r>
    </w:p>
    <w:p w:rsidR="009615AD" w:rsidRPr="004561CC" w:rsidRDefault="009615AD" w:rsidP="009615AD">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Bij externe evaluaties wordt de naleving van de Standaarden door de internal auditfunctie beoordeeld en ze beoordelen of de internal auditors de Gedragscode toepassen. Zoals vermeld in Standaard 1320 – Rapportering over het kwaliteitsbewakings- en verbeterprogramma, moeten de externe evaluatieresultaten, inclusief de beoordeling van de naleving door de beoordelaar of het beoordelingsteam na afronding aan het senior management en het bestuur worden medegedeeld.</w:t>
      </w:r>
    </w:p>
    <w:p w:rsidR="009615AD" w:rsidRPr="004561CC" w:rsidRDefault="009615AD" w:rsidP="009615AD">
      <w:pPr>
        <w:pStyle w:val="Geenafstand"/>
        <w:rPr>
          <w:rFonts w:cstheme="minorHAnsi"/>
          <w:sz w:val="22"/>
          <w:szCs w:val="22"/>
          <w:lang w:val="nl-NL"/>
        </w:rPr>
      </w:pPr>
    </w:p>
    <w:p w:rsidR="009615AD" w:rsidRPr="004561CC" w:rsidRDefault="009615AD" w:rsidP="009615AD">
      <w:pPr>
        <w:pStyle w:val="Kop2"/>
        <w:rPr>
          <w:rFonts w:asciiTheme="minorHAnsi" w:hAnsiTheme="minorHAnsi" w:cstheme="minorHAnsi"/>
          <w:sz w:val="22"/>
          <w:szCs w:val="22"/>
          <w:lang w:val="nl-NL"/>
        </w:rPr>
      </w:pPr>
      <w:r w:rsidRPr="004561CC">
        <w:rPr>
          <w:rFonts w:asciiTheme="minorHAnsi" w:hAnsiTheme="minorHAnsi" w:cstheme="minorHAnsi"/>
          <w:sz w:val="22"/>
          <w:szCs w:val="22"/>
          <w:lang w:val="nl-NL"/>
        </w:rPr>
        <w:t>Twee benaderingen</w:t>
      </w:r>
    </w:p>
    <w:p w:rsidR="009615AD" w:rsidRPr="004561CC" w:rsidRDefault="009615AD" w:rsidP="009615AD">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Externe evaluaties kunnen worden verricht door middel van een van twee benaderingen: een volledige externe evaluatie, of een zelfevaluatie met onafhankelijke externe validatie (SAIV). Een volledige externe evaluatie wordt uitgevoerd door een gekwalificeerde, onafhankelijke externe beoordelaar of beoordelingsteam. Het team dient te bestaan uit deskundige professionals en te worden geleid door een ervaren en professionele projectteamleider. De reikwijdte van een volledige externe evaluatie bevat doorgaan drie kerncomponenten:</w:t>
      </w:r>
    </w:p>
    <w:p w:rsidR="009615AD" w:rsidRPr="004561CC" w:rsidRDefault="009615AD" w:rsidP="009615AD">
      <w:pPr>
        <w:pStyle w:val="RedBullets"/>
        <w:rPr>
          <w:rFonts w:asciiTheme="minorHAnsi" w:hAnsiTheme="minorHAnsi" w:cstheme="minorHAnsi"/>
          <w:sz w:val="22"/>
          <w:szCs w:val="22"/>
          <w:lang w:val="nl-NL"/>
        </w:rPr>
      </w:pPr>
      <w:r w:rsidRPr="004561CC">
        <w:rPr>
          <w:rFonts w:asciiTheme="minorHAnsi" w:hAnsiTheme="minorHAnsi" w:cstheme="minorHAnsi"/>
          <w:sz w:val="22"/>
          <w:szCs w:val="22"/>
          <w:lang w:val="nl-NL"/>
        </w:rPr>
        <w:t xml:space="preserve">Het niveau van naleving van de Standaarden en de Gedragscode. Dit kan worden geëvalueerd aan de hand van een beoordeling van het charter, de plannen, het beleid, de </w:t>
      </w:r>
      <w:r w:rsidRPr="004561CC">
        <w:rPr>
          <w:rFonts w:asciiTheme="minorHAnsi" w:hAnsiTheme="minorHAnsi" w:cstheme="minorHAnsi"/>
          <w:sz w:val="22"/>
          <w:szCs w:val="22"/>
          <w:lang w:val="nl-NL"/>
        </w:rPr>
        <w:lastRenderedPageBreak/>
        <w:t>procedures en praktijken van de internal auditfunctie. In sommige gevallen kan de evaluatie ook vereisten van toepasselijke wet- en regelgeving omvatten.</w:t>
      </w:r>
    </w:p>
    <w:p w:rsidR="009615AD" w:rsidRPr="004561CC" w:rsidRDefault="009615AD" w:rsidP="009615AD">
      <w:pPr>
        <w:pStyle w:val="RedBullets"/>
        <w:rPr>
          <w:rFonts w:asciiTheme="minorHAnsi" w:hAnsiTheme="minorHAnsi" w:cstheme="minorHAnsi"/>
          <w:sz w:val="22"/>
          <w:szCs w:val="22"/>
          <w:lang w:val="nl-NL"/>
        </w:rPr>
      </w:pPr>
      <w:r w:rsidRPr="004561CC">
        <w:rPr>
          <w:rFonts w:asciiTheme="minorHAnsi" w:hAnsiTheme="minorHAnsi" w:cstheme="minorHAnsi"/>
          <w:sz w:val="22"/>
          <w:szCs w:val="22"/>
          <w:lang w:val="nl-NL"/>
        </w:rPr>
        <w:t>De efficiëntie en effectiviteit van de internal auditfunctie. Dit kan worden gemeten door middel van een evaluatie van de processen en infrastructuur van de internal auditfunctie, inclusief het QAIP, en een evaluatie van de kennis, ervaring en expertise van de medewerkers van internal auditing.</w:t>
      </w:r>
    </w:p>
    <w:p w:rsidR="009615AD" w:rsidRPr="004561CC" w:rsidRDefault="009615AD" w:rsidP="009615AD">
      <w:pPr>
        <w:pStyle w:val="RedBullets"/>
        <w:rPr>
          <w:rFonts w:asciiTheme="minorHAnsi" w:hAnsiTheme="minorHAnsi" w:cstheme="minorHAnsi"/>
          <w:sz w:val="22"/>
          <w:szCs w:val="22"/>
          <w:lang w:val="nl-NL"/>
        </w:rPr>
      </w:pPr>
      <w:r w:rsidRPr="004561CC">
        <w:rPr>
          <w:rFonts w:asciiTheme="minorHAnsi" w:hAnsiTheme="minorHAnsi" w:cstheme="minorHAnsi"/>
          <w:sz w:val="22"/>
          <w:szCs w:val="22"/>
          <w:lang w:val="nl-NL"/>
        </w:rPr>
        <w:t>De mate waarin de internal auditfunctie voldoet aan de verwachtingen van het bestuur, het senior management en het uitvoerende management, en meerwaarde biedt aan de organisatie.</w:t>
      </w:r>
    </w:p>
    <w:p w:rsidR="009615AD" w:rsidRPr="004561CC" w:rsidRDefault="009615AD" w:rsidP="009615AD">
      <w:pPr>
        <w:pStyle w:val="Geenafstand"/>
        <w:rPr>
          <w:rFonts w:cstheme="minorHAnsi"/>
          <w:sz w:val="22"/>
          <w:szCs w:val="22"/>
          <w:lang w:val="nl-NL"/>
        </w:rPr>
      </w:pPr>
    </w:p>
    <w:p w:rsidR="009615AD" w:rsidRPr="004561CC" w:rsidRDefault="009615AD" w:rsidP="009615AD">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De tweede benadering voor het voldoen aan de eis van een externe evaluatie is een SAIV. Dit soort externe evaluatie wordt doorgaans uitgevoerd door de internal auditfunctie en wordt vervolgens gevalideerd door een gekwalificeerde, onafhankelijke externe beoordelaar. Een SAIV strekt zich meestal uit tot:</w:t>
      </w:r>
    </w:p>
    <w:p w:rsidR="001B736B" w:rsidRPr="004561CC" w:rsidRDefault="001B736B" w:rsidP="001B73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561CC">
        <w:rPr>
          <w:rFonts w:asciiTheme="minorHAnsi" w:hAnsiTheme="minorHAnsi" w:cstheme="minorHAnsi"/>
          <w:sz w:val="22"/>
          <w:szCs w:val="22"/>
          <w:lang w:val="nl-NL"/>
        </w:rPr>
        <w:t xml:space="preserve">Een uitgebreid en volledig gedocumenteerd zelfevaluatieproces dat het volledige externe evaluatieproces emuleert, ten minste met betrekking tot het beoordelen van de naleving van de </w:t>
      </w:r>
      <w:r w:rsidRPr="004561CC">
        <w:rPr>
          <w:rFonts w:asciiTheme="minorHAnsi" w:hAnsiTheme="minorHAnsi" w:cstheme="minorHAnsi"/>
          <w:i/>
          <w:iCs/>
          <w:sz w:val="22"/>
          <w:szCs w:val="22"/>
          <w:lang w:val="nl-NL"/>
        </w:rPr>
        <w:t>Standaarden</w:t>
      </w:r>
      <w:r w:rsidRPr="004561CC">
        <w:rPr>
          <w:rFonts w:asciiTheme="minorHAnsi" w:hAnsiTheme="minorHAnsi" w:cstheme="minorHAnsi"/>
          <w:sz w:val="22"/>
          <w:szCs w:val="22"/>
          <w:lang w:val="nl-NL"/>
        </w:rPr>
        <w:t xml:space="preserve"> en de Gedragscode door de internal auditfunctie.</w:t>
      </w:r>
    </w:p>
    <w:p w:rsidR="001B736B" w:rsidRPr="004561CC" w:rsidRDefault="001B736B" w:rsidP="001B73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561CC">
        <w:rPr>
          <w:rFonts w:asciiTheme="minorHAnsi" w:hAnsiTheme="minorHAnsi" w:cstheme="minorHAnsi"/>
          <w:sz w:val="22"/>
          <w:szCs w:val="22"/>
          <w:lang w:val="nl-NL"/>
        </w:rPr>
        <w:t>Validatie op locatie door een gekwalificeerde, onafhankelijke externe beoordelaar.</w:t>
      </w:r>
    </w:p>
    <w:p w:rsidR="009615AD" w:rsidRPr="004561CC" w:rsidRDefault="001B736B" w:rsidP="009615AD">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561CC">
        <w:rPr>
          <w:rFonts w:asciiTheme="minorHAnsi" w:hAnsiTheme="minorHAnsi" w:cstheme="minorHAnsi"/>
          <w:sz w:val="22"/>
          <w:szCs w:val="22"/>
          <w:lang w:val="nl-NL"/>
        </w:rPr>
        <w:t xml:space="preserve">Beperkte aandacht voor andere gebieden, zoals benchmarking; evaluatie, raadpleging en inzet van </w:t>
      </w:r>
      <w:proofErr w:type="spellStart"/>
      <w:r w:rsidRPr="004561CC">
        <w:rPr>
          <w:rFonts w:asciiTheme="minorHAnsi" w:hAnsiTheme="minorHAnsi" w:cstheme="minorHAnsi"/>
          <w:sz w:val="22"/>
          <w:szCs w:val="22"/>
          <w:lang w:val="nl-NL"/>
        </w:rPr>
        <w:t>leading</w:t>
      </w:r>
      <w:proofErr w:type="spellEnd"/>
      <w:r w:rsidRPr="004561CC">
        <w:rPr>
          <w:rFonts w:asciiTheme="minorHAnsi" w:hAnsiTheme="minorHAnsi" w:cstheme="minorHAnsi"/>
          <w:sz w:val="22"/>
          <w:szCs w:val="22"/>
          <w:lang w:val="nl-NL"/>
        </w:rPr>
        <w:t xml:space="preserve"> </w:t>
      </w:r>
      <w:proofErr w:type="spellStart"/>
      <w:r w:rsidRPr="004561CC">
        <w:rPr>
          <w:rFonts w:asciiTheme="minorHAnsi" w:hAnsiTheme="minorHAnsi" w:cstheme="minorHAnsi"/>
          <w:sz w:val="22"/>
          <w:szCs w:val="22"/>
          <w:lang w:val="nl-NL"/>
        </w:rPr>
        <w:t>practices</w:t>
      </w:r>
      <w:proofErr w:type="spellEnd"/>
      <w:r w:rsidRPr="004561CC">
        <w:rPr>
          <w:rFonts w:asciiTheme="minorHAnsi" w:hAnsiTheme="minorHAnsi" w:cstheme="minorHAnsi"/>
          <w:sz w:val="22"/>
          <w:szCs w:val="22"/>
          <w:lang w:val="nl-NL"/>
        </w:rPr>
        <w:t>; en interviews met senior en uitvoerend management.</w:t>
      </w:r>
    </w:p>
    <w:p w:rsidR="000C0496" w:rsidRPr="004561CC" w:rsidRDefault="000C0496" w:rsidP="000C0496">
      <w:pPr>
        <w:pStyle w:val="Kop2"/>
        <w:rPr>
          <w:rFonts w:asciiTheme="minorHAnsi" w:hAnsiTheme="minorHAnsi" w:cstheme="minorHAnsi"/>
          <w:sz w:val="22"/>
          <w:szCs w:val="22"/>
          <w:lang w:val="nl-NL"/>
        </w:rPr>
      </w:pPr>
    </w:p>
    <w:p w:rsidR="001B736B" w:rsidRPr="004561CC" w:rsidRDefault="001B736B" w:rsidP="000C0496">
      <w:pPr>
        <w:pStyle w:val="Kop2"/>
        <w:rPr>
          <w:rFonts w:asciiTheme="minorHAnsi" w:hAnsiTheme="minorHAnsi" w:cstheme="minorHAnsi"/>
          <w:sz w:val="22"/>
          <w:szCs w:val="22"/>
          <w:lang w:val="nl-NL"/>
        </w:rPr>
      </w:pPr>
      <w:r w:rsidRPr="004561CC">
        <w:rPr>
          <w:rFonts w:asciiTheme="minorHAnsi" w:hAnsiTheme="minorHAnsi" w:cstheme="minorHAnsi"/>
          <w:sz w:val="22"/>
          <w:szCs w:val="22"/>
          <w:lang w:val="nl-NL"/>
        </w:rPr>
        <w:t>Kwalificaties externe beoordelaars</w:t>
      </w:r>
    </w:p>
    <w:p w:rsidR="001B736B" w:rsidRPr="004561CC" w:rsidRDefault="001B736B" w:rsidP="001B736B">
      <w:pPr>
        <w:pStyle w:val="TemplateBodyText"/>
        <w:rPr>
          <w:rFonts w:asciiTheme="minorHAnsi" w:hAnsiTheme="minorHAnsi" w:cstheme="minorHAnsi"/>
          <w:sz w:val="22"/>
          <w:szCs w:val="22"/>
        </w:rPr>
      </w:pPr>
      <w:r w:rsidRPr="004561CC">
        <w:rPr>
          <w:rFonts w:asciiTheme="minorHAnsi" w:hAnsiTheme="minorHAnsi" w:cstheme="minorHAnsi"/>
          <w:sz w:val="22"/>
          <w:szCs w:val="22"/>
          <w:lang w:val="nl-NL"/>
        </w:rPr>
        <w:t>Voor de externe evaluatie moet, ongeacht de keuze van benadering, een gekwalificeerde, onafhankelijke externe beoordelaar of beoordelingsteam in de arm worden genomen om de beoordeling te voltooien. De CAE raadpleegt meestal het senior management en het bestuur voor het selecteren van de beoordelaar of het beoordelingsteam. Beoordelaars of beoordelingsteams moeten op twee belangrijke gebieden competent zijn: de professionele praktijk van internal auditing (inclusief actuele grondige kennis van het IPPF) en het externe kwaliteitsbeoordelingsproces. Kwalificaties en competenties van voorkeur zijn in het algemeen:</w:t>
      </w:r>
    </w:p>
    <w:p w:rsidR="00DA628C" w:rsidRPr="004561CC" w:rsidRDefault="00DA628C" w:rsidP="00DA628C">
      <w:pPr>
        <w:pStyle w:val="RedBullets"/>
        <w:rPr>
          <w:rFonts w:asciiTheme="minorHAnsi" w:hAnsiTheme="minorHAnsi" w:cstheme="minorHAnsi"/>
          <w:sz w:val="22"/>
          <w:szCs w:val="22"/>
          <w:lang w:val="nl-NL"/>
        </w:rPr>
      </w:pPr>
      <w:r w:rsidRPr="004561CC">
        <w:rPr>
          <w:rFonts w:asciiTheme="minorHAnsi" w:hAnsiTheme="minorHAnsi" w:cstheme="minorHAnsi"/>
          <w:sz w:val="22"/>
          <w:szCs w:val="22"/>
          <w:lang w:val="nl-NL"/>
        </w:rPr>
        <w:t>Certificering als een internal audit professional (bv., Gecertificeerde internal auditor).</w:t>
      </w:r>
    </w:p>
    <w:p w:rsidR="00DA628C" w:rsidRPr="004561CC" w:rsidRDefault="00DA628C" w:rsidP="00DA628C">
      <w:pPr>
        <w:pStyle w:val="RedBullets"/>
        <w:rPr>
          <w:rFonts w:asciiTheme="minorHAnsi" w:hAnsiTheme="minorHAnsi" w:cstheme="minorHAnsi"/>
          <w:sz w:val="22"/>
          <w:szCs w:val="22"/>
          <w:lang w:val="nl-NL"/>
        </w:rPr>
      </w:pPr>
      <w:r w:rsidRPr="004561CC">
        <w:rPr>
          <w:rFonts w:asciiTheme="minorHAnsi" w:hAnsiTheme="minorHAnsi" w:cstheme="minorHAnsi"/>
          <w:sz w:val="22"/>
          <w:szCs w:val="22"/>
          <w:lang w:val="nl-NL"/>
        </w:rPr>
        <w:t>Kennis van leidende internal auditpraktijken.</w:t>
      </w:r>
    </w:p>
    <w:p w:rsidR="009615AD" w:rsidRPr="004561CC" w:rsidRDefault="00DA628C" w:rsidP="00DA628C">
      <w:pPr>
        <w:pStyle w:val="RedBullets"/>
        <w:rPr>
          <w:rFonts w:asciiTheme="minorHAnsi" w:hAnsiTheme="minorHAnsi" w:cstheme="minorHAnsi"/>
          <w:sz w:val="22"/>
          <w:szCs w:val="22"/>
          <w:lang w:val="nl-NL"/>
        </w:rPr>
      </w:pPr>
      <w:r w:rsidRPr="004561CC">
        <w:rPr>
          <w:rFonts w:asciiTheme="minorHAnsi" w:hAnsiTheme="minorHAnsi" w:cstheme="minorHAnsi"/>
          <w:sz w:val="22"/>
          <w:szCs w:val="22"/>
          <w:lang w:val="nl-NL"/>
        </w:rPr>
        <w:lastRenderedPageBreak/>
        <w:t>Voldoende recente ervaring in de uitvoering van internal auditing op managementniveau, waaruit praktische kennis en toepassing van het IPPF blijkt.</w:t>
      </w:r>
    </w:p>
    <w:p w:rsidR="008A3F50" w:rsidRPr="004561CC" w:rsidRDefault="008A3F50" w:rsidP="004665E0">
      <w:pPr>
        <w:pStyle w:val="Geenafstand"/>
        <w:rPr>
          <w:rFonts w:cstheme="minorHAnsi"/>
          <w:sz w:val="22"/>
          <w:szCs w:val="22"/>
          <w:lang w:val="nl-NL"/>
        </w:rPr>
      </w:pPr>
    </w:p>
    <w:p w:rsidR="00DA628C" w:rsidRPr="004561CC" w:rsidRDefault="00DA628C" w:rsidP="00DA628C">
      <w:pPr>
        <w:pStyle w:val="TemplateBodyText"/>
        <w:rPr>
          <w:rFonts w:asciiTheme="minorHAnsi" w:hAnsiTheme="minorHAnsi" w:cstheme="minorHAnsi"/>
          <w:sz w:val="22"/>
          <w:szCs w:val="22"/>
          <w:lang w:val="nl-NL"/>
        </w:rPr>
      </w:pPr>
      <w:r w:rsidRPr="004561CC">
        <w:rPr>
          <w:rFonts w:asciiTheme="minorHAnsi" w:hAnsiTheme="minorHAnsi" w:cstheme="minorHAnsi"/>
          <w:sz w:val="22"/>
          <w:szCs w:val="22"/>
          <w:lang w:val="nl-NL"/>
        </w:rPr>
        <w:t xml:space="preserve">Organisaties kunnen aanvullende kwalificaties en competenties wensen voor leiders van beoordelingsteams en onafhankelijke </w:t>
      </w:r>
      <w:proofErr w:type="spellStart"/>
      <w:r w:rsidRPr="004561CC">
        <w:rPr>
          <w:rFonts w:asciiTheme="minorHAnsi" w:hAnsiTheme="minorHAnsi" w:cstheme="minorHAnsi"/>
          <w:sz w:val="22"/>
          <w:szCs w:val="22"/>
          <w:lang w:val="nl-NL"/>
        </w:rPr>
        <w:t>validators</w:t>
      </w:r>
      <w:proofErr w:type="spellEnd"/>
      <w:r w:rsidRPr="004561CC">
        <w:rPr>
          <w:rFonts w:asciiTheme="minorHAnsi" w:hAnsiTheme="minorHAnsi" w:cstheme="minorHAnsi"/>
          <w:sz w:val="22"/>
          <w:szCs w:val="22"/>
          <w:lang w:val="nl-NL"/>
        </w:rPr>
        <w:t>, waaronder:</w:t>
      </w:r>
    </w:p>
    <w:p w:rsidR="00146B44" w:rsidRPr="004561CC" w:rsidRDefault="00146B44" w:rsidP="00146B44">
      <w:pPr>
        <w:pStyle w:val="RedBullets"/>
        <w:rPr>
          <w:rFonts w:asciiTheme="minorHAnsi" w:hAnsiTheme="minorHAnsi" w:cstheme="minorHAnsi"/>
          <w:sz w:val="22"/>
          <w:szCs w:val="22"/>
          <w:lang w:val="nl-NL"/>
        </w:rPr>
      </w:pPr>
      <w:r w:rsidRPr="004561CC">
        <w:rPr>
          <w:rFonts w:asciiTheme="minorHAnsi" w:hAnsiTheme="minorHAnsi" w:cstheme="minorHAnsi"/>
          <w:sz w:val="22"/>
          <w:szCs w:val="22"/>
          <w:lang w:val="nl-NL"/>
        </w:rPr>
        <w:t>Een extra niveau van competentie en ervaring verkregen door eerdere werkzaamheden op het gebied van externe evaluatie.</w:t>
      </w:r>
    </w:p>
    <w:p w:rsidR="00146B44" w:rsidRPr="004561CC" w:rsidRDefault="00146B44" w:rsidP="00146B44">
      <w:pPr>
        <w:pStyle w:val="RedBullets"/>
        <w:rPr>
          <w:rFonts w:asciiTheme="minorHAnsi" w:hAnsiTheme="minorHAnsi" w:cstheme="minorHAnsi"/>
          <w:sz w:val="22"/>
          <w:szCs w:val="22"/>
          <w:lang w:val="nl-NL"/>
        </w:rPr>
      </w:pPr>
      <w:r w:rsidRPr="004561CC">
        <w:rPr>
          <w:rFonts w:asciiTheme="minorHAnsi" w:hAnsiTheme="minorHAnsi" w:cstheme="minorHAnsi"/>
          <w:sz w:val="22"/>
          <w:szCs w:val="22"/>
          <w:lang w:val="nl-NL"/>
        </w:rPr>
        <w:t>Voltooiing van de opleiding voor kwaliteitsbeoordeling van het IIA of soortgelijke opleiding.</w:t>
      </w:r>
    </w:p>
    <w:p w:rsidR="00146B44" w:rsidRPr="004561CC" w:rsidRDefault="00146B44" w:rsidP="00146B44">
      <w:pPr>
        <w:pStyle w:val="RedBullets"/>
        <w:rPr>
          <w:rFonts w:asciiTheme="minorHAnsi" w:hAnsiTheme="minorHAnsi" w:cstheme="minorHAnsi"/>
          <w:sz w:val="22"/>
          <w:szCs w:val="22"/>
          <w:lang w:val="nl-NL"/>
        </w:rPr>
      </w:pPr>
      <w:r w:rsidRPr="004561CC">
        <w:rPr>
          <w:rFonts w:asciiTheme="minorHAnsi" w:hAnsiTheme="minorHAnsi" w:cstheme="minorHAnsi"/>
          <w:sz w:val="22"/>
          <w:szCs w:val="22"/>
          <w:lang w:val="nl-NL"/>
        </w:rPr>
        <w:t>CAE (of vergelijkbaar senior internal audit management) ervaring.</w:t>
      </w:r>
    </w:p>
    <w:p w:rsidR="001B736B" w:rsidRPr="004561CC" w:rsidRDefault="00146B44" w:rsidP="00146B44">
      <w:pPr>
        <w:pStyle w:val="RedBullets"/>
        <w:rPr>
          <w:rFonts w:asciiTheme="minorHAnsi" w:hAnsiTheme="minorHAnsi" w:cstheme="minorHAnsi"/>
          <w:sz w:val="22"/>
          <w:szCs w:val="22"/>
          <w:lang w:val="nl-NL"/>
        </w:rPr>
      </w:pPr>
      <w:r w:rsidRPr="004561CC">
        <w:rPr>
          <w:rFonts w:asciiTheme="minorHAnsi" w:hAnsiTheme="minorHAnsi" w:cstheme="minorHAnsi"/>
          <w:sz w:val="22"/>
          <w:szCs w:val="22"/>
          <w:lang w:val="nl-NL"/>
        </w:rPr>
        <w:t>Relevante technische expertise en ervaring in de bedrijfstak.</w:t>
      </w:r>
    </w:p>
    <w:p w:rsidR="00146B44" w:rsidRPr="004561CC" w:rsidRDefault="00146B44" w:rsidP="00146B44">
      <w:pPr>
        <w:pStyle w:val="Geenafstand"/>
        <w:rPr>
          <w:rFonts w:cstheme="minorHAnsi"/>
          <w:sz w:val="22"/>
          <w:szCs w:val="22"/>
          <w:lang w:val="nl-NL"/>
        </w:rPr>
      </w:pPr>
    </w:p>
    <w:p w:rsidR="00146B44" w:rsidRPr="004561CC" w:rsidRDefault="00146B44" w:rsidP="00146B44">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 xml:space="preserve">Personen met expertise op andere gebieden kunnen, indien van toepassing, ondersteuning bieden. Voorbeelden zijn onder meer specialisten in risicomanagement voor ondernemingen, IT-auditing, statistische steekproefmethoden, bewakingssystemen en zelfevaluatie beheersing. </w:t>
      </w:r>
    </w:p>
    <w:p w:rsidR="003B02F1" w:rsidRPr="004561CC" w:rsidRDefault="00146B44" w:rsidP="00146B44">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De CAE dient de vaardigheden te bepalen die gewenst zijn voor de externe evaluatie en professioneel oordeel te gebruiken om de beoordelaar of het beoordelingsteam te selecteren. Op basis van de behoeften van de internal auditfunctie kan de CAE bijvoorbeeld mensen met internal auditervaring in een organisatie van een soortgelijke grootte, complexiteit en industrie verkiezen, omdat deze professionals meer waarde kunnen hebben. Niet elk afzonderlijk lid van het team hoeft alle gewenste competenties te bezitten; in plaats daarvan dient het team als geheel de nodige kwalificaties te bezitten om de beste resultaten te leveren.</w:t>
      </w:r>
    </w:p>
    <w:p w:rsidR="003B02F1" w:rsidRPr="004561CC" w:rsidRDefault="003B02F1" w:rsidP="003B02F1">
      <w:pPr>
        <w:pStyle w:val="Geenafstand"/>
        <w:rPr>
          <w:rFonts w:cstheme="minorHAnsi"/>
          <w:sz w:val="22"/>
          <w:szCs w:val="22"/>
          <w:lang w:val="nl-NL"/>
        </w:rPr>
      </w:pPr>
    </w:p>
    <w:p w:rsidR="003B02F1" w:rsidRPr="004561CC" w:rsidRDefault="003B02F1" w:rsidP="003B02F1">
      <w:pPr>
        <w:pStyle w:val="Kop2"/>
        <w:rPr>
          <w:rFonts w:asciiTheme="minorHAnsi" w:hAnsiTheme="minorHAnsi" w:cstheme="minorHAnsi"/>
          <w:sz w:val="22"/>
          <w:szCs w:val="22"/>
          <w:lang w:val="nl-NL"/>
        </w:rPr>
      </w:pPr>
      <w:r w:rsidRPr="004561CC">
        <w:rPr>
          <w:rFonts w:asciiTheme="minorHAnsi" w:hAnsiTheme="minorHAnsi" w:cstheme="minorHAnsi"/>
          <w:sz w:val="22"/>
          <w:szCs w:val="22"/>
          <w:lang w:val="nl-NL"/>
        </w:rPr>
        <w:t>Onafhankelijkheid en objectiviteit beoordelaar</w:t>
      </w:r>
    </w:p>
    <w:p w:rsidR="003B02F1" w:rsidRPr="004561CC" w:rsidRDefault="003B02F1" w:rsidP="003B02F1">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 xml:space="preserve">De CAE, het senior management en het bestuur dienen verschillende factoren met betrekking tot onafhankelijkheid en objectiviteit te overwegen en bespreken bij de keuze van een externe beoordelaar of extern beoordelingsteam. Externe beoordelaars, externe beoordelingsteams en hun organisaties dienen vrij te zijn van feitelijke, potentiële of vermeende belangenverstrengelingen die de objectiviteit zouden kunnen aantasten. Potentiële negatieve factoren kunnen betrekking hebben op relaties in het heden, verleden of de toekomst met de organisatie, haar personeel of haar internal auditfunctie (bv. externe audit van jaarrekeningen; ondersteuning van de internal auditfunctie; persoonlijke relaties; eerdere of toekomstige deelname aan interne kwaliteitsbeoordelingen; of adviesdiensten op het gebied van </w:t>
      </w:r>
      <w:proofErr w:type="spellStart"/>
      <w:r w:rsidRPr="004561CC">
        <w:rPr>
          <w:rFonts w:asciiTheme="minorHAnsi" w:hAnsiTheme="minorHAnsi" w:cstheme="minorHAnsi"/>
          <w:color w:val="000000"/>
          <w:sz w:val="22"/>
          <w:szCs w:val="22"/>
          <w:lang w:val="nl-NL"/>
        </w:rPr>
        <w:t>governance</w:t>
      </w:r>
      <w:proofErr w:type="spellEnd"/>
      <w:r w:rsidRPr="004561CC">
        <w:rPr>
          <w:rFonts w:asciiTheme="minorHAnsi" w:hAnsiTheme="minorHAnsi" w:cstheme="minorHAnsi"/>
          <w:color w:val="000000"/>
          <w:sz w:val="22"/>
          <w:szCs w:val="22"/>
          <w:lang w:val="nl-NL"/>
        </w:rPr>
        <w:t xml:space="preserve">, risicomanagement, financiële verslaggeving, interne controle of andere aanverwante </w:t>
      </w:r>
      <w:r w:rsidRPr="004561CC">
        <w:rPr>
          <w:rFonts w:asciiTheme="minorHAnsi" w:hAnsiTheme="minorHAnsi" w:cstheme="minorHAnsi"/>
          <w:color w:val="000000"/>
          <w:sz w:val="22"/>
          <w:szCs w:val="22"/>
          <w:lang w:val="nl-NL"/>
        </w:rPr>
        <w:lastRenderedPageBreak/>
        <w:t xml:space="preserve">gebieden). </w:t>
      </w:r>
    </w:p>
    <w:p w:rsidR="003B02F1" w:rsidRPr="004561CC" w:rsidRDefault="003B02F1" w:rsidP="003B02F1">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In gevallen waarin de potentiële beoordelaars voormalige werknemers van de organisatie van de internal auditfunctie zijn, dient rekening te worden gehouden met de periode waarin de beoordelaar onafhankelijk is geweest. (Onafhankelijk betekent in dit verband geen belangenverstrengeling hebben en geen onderdeel zijn of onder invloed staan van de organisatie waartoe de internal auditfunctie behoort).</w:t>
      </w:r>
    </w:p>
    <w:p w:rsidR="003B02F1" w:rsidRPr="004561CC" w:rsidRDefault="003B02F1" w:rsidP="003B02F1">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 xml:space="preserve">Personen van een andere afdeling van de organisatie, hoewel organisatorisch gescheiden van de internal auditfunctie, worden niet als onafhankelijk beschouwd voor het uitvoeren van een externe evaluatie. In de overheidssector worden internal auditfuncties in afzonderlijke entiteiten binnen dezelfde bestuurslaag niet als onafhankelijk beschouwd als zij aan dezelfde CAE rapporteren. Evenzo worden personen uit een verwante organisatie (bv., een moederorganisatie; een gelieerde in dezelfde groep entiteiten; of een entiteit met periodieke toezicht-, supervisie- of kwaliteitsbewakingsverantwoordelijkheden met betrekking tot de betreffende organisatie) niet als onafhankelijk beschouwd. </w:t>
      </w:r>
    </w:p>
    <w:p w:rsidR="003B02F1" w:rsidRPr="004561CC" w:rsidRDefault="003B02F1" w:rsidP="003B02F1">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Wederzijdse beoordelingen van twee collega-organisaties worden niet als onafhankelijk beschouwd. Wederzijdse beoordelingen van drie of meer collega-organisaties — organisaties binnen dezelfde bedrijfstak, regionale vereniging of andere affiniteitsgroep — kunnen echter als onafhankelijk worden beschouwd. Toch moet zorgvuldigheid worden betracht om ervoor te zorgen dat onafhankelijkheid en objectiviteit niet worden aangetast en alle teamleden hun verantwoordelijkheden volledig kunnen uitoefenen.</w:t>
      </w:r>
    </w:p>
    <w:p w:rsidR="000D0E54" w:rsidRPr="004561CC" w:rsidRDefault="000D0E54" w:rsidP="000D0E54">
      <w:pPr>
        <w:pStyle w:val="TemplateHeadline"/>
        <w:rPr>
          <w:rFonts w:asciiTheme="minorHAnsi" w:hAnsiTheme="minorHAnsi" w:cstheme="minorHAnsi"/>
          <w:color w:val="000000"/>
          <w:sz w:val="22"/>
          <w:szCs w:val="22"/>
          <w:lang w:val="nl-NL"/>
        </w:rPr>
      </w:pPr>
    </w:p>
    <w:p w:rsidR="002F57B5" w:rsidRPr="004561CC" w:rsidRDefault="00685768" w:rsidP="002F57B5">
      <w:pPr>
        <w:pStyle w:val="TemplateHeadline"/>
        <w:rPr>
          <w:rFonts w:asciiTheme="minorHAnsi" w:hAnsiTheme="minorHAnsi" w:cstheme="minorHAnsi"/>
          <w:lang w:val="nl-NL"/>
        </w:rPr>
      </w:pPr>
      <w:r w:rsidRPr="004561CC">
        <w:rPr>
          <w:rFonts w:asciiTheme="minorHAnsi" w:hAnsiTheme="minorHAnsi" w:cstheme="minorHAnsi"/>
          <w:lang w:val="nl-NL"/>
        </w:rPr>
        <w:t>Overwegingen b</w:t>
      </w:r>
      <w:r w:rsidR="002F57B5" w:rsidRPr="004561CC">
        <w:rPr>
          <w:rFonts w:asciiTheme="minorHAnsi" w:hAnsiTheme="minorHAnsi" w:cstheme="minorHAnsi"/>
          <w:lang w:val="nl-NL"/>
        </w:rPr>
        <w:t>ij het aantonen van de naleving</w:t>
      </w:r>
    </w:p>
    <w:p w:rsidR="00E804A3" w:rsidRPr="004561CC" w:rsidRDefault="00E804A3" w:rsidP="00E804A3">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 xml:space="preserve">Het rapport van de externe beoordelaar is het primaire document waarmee naleving van Standaard 1312 wordt aangetoond. Dit rapport bevat vaak aanbevelingen van de externe beoordelaar en actieplannen voor het management voor het verbeteren van de kwaliteit, efficiëntie en effectiviteit van de internal auditing, waardoor nieuwe ideeën of manieren kunnen worden geboden aan de internal auditfunctie om de stakeholders van de organisatie beter te bedienen en meerwaarde te bieden. </w:t>
      </w:r>
    </w:p>
    <w:p w:rsidR="00E804A3" w:rsidRPr="004561CC" w:rsidRDefault="00E804A3" w:rsidP="00E804A3">
      <w:pPr>
        <w:pStyle w:val="TemplateHeadline"/>
        <w:rPr>
          <w:rFonts w:asciiTheme="minorHAnsi" w:hAnsiTheme="minorHAnsi" w:cstheme="minorHAnsi"/>
          <w:color w:val="000000"/>
          <w:sz w:val="22"/>
          <w:szCs w:val="22"/>
          <w:lang w:val="nl-NL"/>
        </w:rPr>
      </w:pPr>
      <w:r w:rsidRPr="004561CC">
        <w:rPr>
          <w:rFonts w:asciiTheme="minorHAnsi" w:hAnsiTheme="minorHAnsi" w:cstheme="minorHAnsi"/>
          <w:color w:val="000000"/>
          <w:sz w:val="22"/>
          <w:szCs w:val="22"/>
          <w:lang w:val="nl-NL"/>
        </w:rPr>
        <w:t xml:space="preserve">Aanvullende documenten die naleving kunnen helpen aantonen, omvatten notulen van bestuursvergaderingen waarin plannen voor en resultaten van externe evaluaties zijn besproken. Uit een benchmarking-rapport en verzoeken om adviesdiensten kan blijken hoe zorgvuldig de organisatie </w:t>
      </w:r>
      <w:r w:rsidRPr="004561CC">
        <w:rPr>
          <w:rFonts w:asciiTheme="minorHAnsi" w:hAnsiTheme="minorHAnsi" w:cstheme="minorHAnsi"/>
          <w:color w:val="000000"/>
          <w:sz w:val="22"/>
          <w:szCs w:val="22"/>
          <w:lang w:val="nl-NL"/>
        </w:rPr>
        <w:lastRenderedPageBreak/>
        <w:t>te werk gaat bij het doorlichten van externe beoordelaars.</w:t>
      </w:r>
    </w:p>
    <w:p w:rsidR="002F57B5" w:rsidRPr="004561CC" w:rsidRDefault="00685768" w:rsidP="00E804A3">
      <w:pPr>
        <w:pStyle w:val="TemplateHeadline"/>
        <w:rPr>
          <w:rFonts w:asciiTheme="minorHAnsi" w:hAnsiTheme="minorHAnsi" w:cstheme="minorHAnsi"/>
          <w:color w:val="000000"/>
          <w:sz w:val="24"/>
          <w:szCs w:val="24"/>
          <w:lang w:val="nl-NL"/>
        </w:rPr>
      </w:pPr>
      <w:r w:rsidRPr="004561CC">
        <w:rPr>
          <w:rFonts w:asciiTheme="minorHAnsi" w:hAnsiTheme="minorHAnsi" w:cstheme="minorHAnsi"/>
          <w:noProof/>
          <w:lang w:val="nl-NL" w:eastAsia="nl-NL"/>
        </w:rPr>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3848100</wp:posOffset>
                </wp:positionV>
                <wp:extent cx="6400800" cy="51435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4350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margin-left:452.8pt;margin-top:303pt;width:7in;height:40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4561CC" w:rsidSect="002F57B5">
      <w:headerReference w:type="even" r:id="rId8"/>
      <w:headerReference w:type="default" r:id="rId9"/>
      <w:footerReference w:type="even" r:id="rId10"/>
      <w:footerReference w:type="default" r:id="rId11"/>
      <w:headerReference w:type="first" r:id="rId12"/>
      <w:footerReference w:type="first" r:id="rId13"/>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7D2" w:rsidRDefault="00A307D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A307D2">
      <w:rPr>
        <w:rStyle w:val="Paginanummer"/>
        <w:noProof/>
        <w:color w:val="535953"/>
        <w:sz w:val="16"/>
        <w:szCs w:val="16"/>
      </w:rPr>
      <w:t>7</w:t>
    </w:r>
    <w:r w:rsidRPr="006227FD">
      <w:rPr>
        <w:rStyle w:val="Paginanummer"/>
        <w:color w:val="535953"/>
        <w:sz w:val="16"/>
        <w:szCs w:val="16"/>
      </w:rPr>
      <w:fldChar w:fldCharType="end"/>
    </w:r>
  </w:p>
  <w:p w:rsidR="002F57B5" w:rsidRDefault="002F5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A307D2">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bookmarkStart w:id="0" w:name="_GoBack"/>
    <w:bookmarkEnd w:id="0"/>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A307D2">
                            <w:rPr>
                              <w:rFonts w:ascii="Arial" w:hAnsi="Arial" w:cs="Arial"/>
                              <w:color w:val="0F1F4B"/>
                              <w:lang w:val="nl-NL"/>
                            </w:rPr>
                            <w:t>1312 -</w:t>
                          </w:r>
                          <w:r w:rsidR="0025753C" w:rsidRPr="0025753C">
                            <w:rPr>
                              <w:rFonts w:ascii="Arial" w:hAnsi="Arial" w:cs="Arial"/>
                              <w:color w:val="0F1F4B"/>
                              <w:lang w:val="nl-NL"/>
                            </w:rPr>
                            <w:t xml:space="preserve"> Externe evaluaties</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A307D2">
                      <w:rPr>
                        <w:rFonts w:ascii="Arial" w:hAnsi="Arial" w:cs="Arial"/>
                        <w:color w:val="0F1F4B"/>
                        <w:lang w:val="nl-NL"/>
                      </w:rPr>
                      <w:t>1312 -</w:t>
                    </w:r>
                    <w:r w:rsidR="0025753C" w:rsidRPr="0025753C">
                      <w:rPr>
                        <w:rFonts w:ascii="Arial" w:hAnsi="Arial" w:cs="Arial"/>
                        <w:color w:val="0F1F4B"/>
                        <w:lang w:val="nl-NL"/>
                      </w:rPr>
                      <w:t xml:space="preserve"> Externe evaluaties</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0496"/>
    <w:rsid w:val="000C60D4"/>
    <w:rsid w:val="000D0E54"/>
    <w:rsid w:val="00146B44"/>
    <w:rsid w:val="001B11A8"/>
    <w:rsid w:val="001B736B"/>
    <w:rsid w:val="0025753C"/>
    <w:rsid w:val="00284E07"/>
    <w:rsid w:val="002C0B84"/>
    <w:rsid w:val="002F57B5"/>
    <w:rsid w:val="003B02F1"/>
    <w:rsid w:val="00443735"/>
    <w:rsid w:val="004561CC"/>
    <w:rsid w:val="004665E0"/>
    <w:rsid w:val="005A0CAD"/>
    <w:rsid w:val="005C501B"/>
    <w:rsid w:val="00665553"/>
    <w:rsid w:val="00685768"/>
    <w:rsid w:val="0081412E"/>
    <w:rsid w:val="00816ED0"/>
    <w:rsid w:val="008A3F50"/>
    <w:rsid w:val="008F2569"/>
    <w:rsid w:val="00944F79"/>
    <w:rsid w:val="009615AD"/>
    <w:rsid w:val="0097657B"/>
    <w:rsid w:val="00A307D2"/>
    <w:rsid w:val="00A96503"/>
    <w:rsid w:val="00AA0CBD"/>
    <w:rsid w:val="00BC3D33"/>
    <w:rsid w:val="00C6368B"/>
    <w:rsid w:val="00DA628C"/>
    <w:rsid w:val="00DF51BE"/>
    <w:rsid w:val="00E804A3"/>
    <w:rsid w:val="00E90A08"/>
    <w:rsid w:val="00F219ED"/>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paragraph" w:styleId="Kop2">
    <w:name w:val="heading 2"/>
    <w:basedOn w:val="Standaard"/>
    <w:next w:val="Standaard"/>
    <w:link w:val="Kop2Char"/>
    <w:uiPriority w:val="9"/>
    <w:unhideWhenUsed/>
    <w:qFormat/>
    <w:rsid w:val="009615AD"/>
    <w:pPr>
      <w:keepNext/>
      <w:keepLines/>
      <w:spacing w:before="40"/>
      <w:outlineLvl w:val="1"/>
    </w:pPr>
    <w:rPr>
      <w:rFonts w:asciiTheme="majorHAnsi" w:eastAsiaTheme="majorEastAsia" w:hAnsiTheme="majorHAnsi" w:cstheme="majorBidi"/>
      <w:color w:val="006A9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 w:type="character" w:customStyle="1" w:styleId="Kop2Char">
    <w:name w:val="Kop 2 Char"/>
    <w:basedOn w:val="Standaardalinea-lettertype"/>
    <w:link w:val="Kop2"/>
    <w:uiPriority w:val="9"/>
    <w:rsid w:val="009615AD"/>
    <w:rPr>
      <w:rFonts w:asciiTheme="majorHAnsi" w:eastAsiaTheme="majorEastAsia" w:hAnsiTheme="majorHAnsi" w:cstheme="majorBidi"/>
      <w:color w:val="006A95" w:themeColor="accent1" w:themeShade="BF"/>
      <w:sz w:val="26"/>
      <w:szCs w:val="26"/>
    </w:rPr>
  </w:style>
  <w:style w:type="paragraph" w:styleId="Ondertitel">
    <w:name w:val="Subtitle"/>
    <w:basedOn w:val="TemplateBodyText"/>
    <w:next w:val="Standaard"/>
    <w:link w:val="OndertitelChar"/>
    <w:uiPriority w:val="11"/>
    <w:qFormat/>
    <w:rsid w:val="001B736B"/>
    <w:pPr>
      <w:numPr>
        <w:ilvl w:val="1"/>
      </w:numPr>
      <w:tabs>
        <w:tab w:val="left" w:pos="4320"/>
      </w:tabs>
      <w:suppressAutoHyphens w:val="0"/>
      <w:spacing w:before="360" w:line="360" w:lineRule="atLeast"/>
    </w:pPr>
    <w:rPr>
      <w:color w:val="006EC8"/>
      <w:sz w:val="28"/>
      <w:szCs w:val="22"/>
    </w:rPr>
  </w:style>
  <w:style w:type="character" w:customStyle="1" w:styleId="OndertitelChar">
    <w:name w:val="Ondertitel Char"/>
    <w:basedOn w:val="Standaardalinea-lettertype"/>
    <w:link w:val="Ondertitel"/>
    <w:uiPriority w:val="11"/>
    <w:rsid w:val="001B736B"/>
    <w:rPr>
      <w:rFonts w:ascii="ArialMT" w:hAnsi="ArialMT" w:cs="ArialMT"/>
      <w:color w:val="006EC8"/>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420DAC-8935-4D7E-9791-F06D9A21E962}">
  <ds:schemaRefs>
    <ds:schemaRef ds:uri="http://schemas.openxmlformats.org/officeDocument/2006/bibliography"/>
  </ds:schemaRefs>
</ds:datastoreItem>
</file>

<file path=customXml/itemProps2.xml><?xml version="1.0" encoding="utf-8"?>
<ds:datastoreItem xmlns:ds="http://schemas.openxmlformats.org/officeDocument/2006/customXml" ds:itemID="{87710CFB-9C8C-4AFC-AD30-6C31B7265959}"/>
</file>

<file path=customXml/itemProps3.xml><?xml version="1.0" encoding="utf-8"?>
<ds:datastoreItem xmlns:ds="http://schemas.openxmlformats.org/officeDocument/2006/customXml" ds:itemID="{93AB5CA5-2EEF-42C9-9B8A-8F96EA4F1BA8}"/>
</file>

<file path=customXml/itemProps4.xml><?xml version="1.0" encoding="utf-8"?>
<ds:datastoreItem xmlns:ds="http://schemas.openxmlformats.org/officeDocument/2006/customXml" ds:itemID="{ADE3E3E3-A4FF-4F79-A060-C59AA6D0FC7F}"/>
</file>

<file path=docProps/app.xml><?xml version="1.0" encoding="utf-8"?>
<Properties xmlns="http://schemas.openxmlformats.org/officeDocument/2006/extended-properties" xmlns:vt="http://schemas.openxmlformats.org/officeDocument/2006/docPropsVTypes">
  <Template>7F7B9CE8</Template>
  <TotalTime>12</TotalTime>
  <Pages>7</Pages>
  <Words>1685</Words>
  <Characters>9268</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10932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17</cp:revision>
  <dcterms:created xsi:type="dcterms:W3CDTF">2017-08-18T11:41:00Z</dcterms:created>
  <dcterms:modified xsi:type="dcterms:W3CDTF">2017-08-21T12:54:00Z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